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4B" w:rsidRPr="00D50F4B" w:rsidRDefault="00D50F4B" w:rsidP="00D50F4B">
      <w:pPr>
        <w:spacing w:before="100" w:beforeAutospacing="1" w:after="100" w:afterAutospacing="1" w:line="240" w:lineRule="auto"/>
        <w:outlineLvl w:val="0"/>
        <w:rPr>
          <w:rFonts w:ascii="Arial" w:eastAsia="Times New Roman" w:hAnsi="Arial" w:cs="Arial"/>
          <w:color w:val="B1005D"/>
          <w:kern w:val="36"/>
          <w:sz w:val="24"/>
          <w:szCs w:val="24"/>
          <w:lang w:eastAsia="nl-NL"/>
        </w:rPr>
      </w:pPr>
      <w:bookmarkStart w:id="0" w:name="_GoBack"/>
      <w:r w:rsidRPr="00D50F4B">
        <w:rPr>
          <w:rFonts w:ascii="Arial" w:eastAsia="Times New Roman" w:hAnsi="Arial" w:cs="Arial"/>
          <w:color w:val="B1005D"/>
          <w:kern w:val="36"/>
          <w:sz w:val="24"/>
          <w:szCs w:val="24"/>
          <w:lang w:eastAsia="nl-NL"/>
        </w:rPr>
        <w:t>Palletstop / Doorschuifbeveiliging</w:t>
      </w:r>
    </w:p>
    <w:p w:rsidR="00D50F4B" w:rsidRPr="00D50F4B" w:rsidRDefault="00D50F4B" w:rsidP="00D50F4B">
      <w:pPr>
        <w:spacing w:before="100" w:beforeAutospacing="1" w:after="100" w:afterAutospacing="1" w:line="240" w:lineRule="auto"/>
        <w:outlineLvl w:val="1"/>
        <w:rPr>
          <w:rFonts w:ascii="Arial" w:eastAsia="Times New Roman" w:hAnsi="Arial" w:cs="Arial"/>
          <w:color w:val="B1005D"/>
          <w:sz w:val="21"/>
          <w:szCs w:val="21"/>
          <w:lang w:eastAsia="nl-NL"/>
        </w:rPr>
      </w:pPr>
      <w:r w:rsidRPr="00D50F4B">
        <w:rPr>
          <w:rFonts w:ascii="Arial" w:eastAsia="Times New Roman" w:hAnsi="Arial" w:cs="Arial"/>
          <w:color w:val="B1005D"/>
          <w:sz w:val="21"/>
          <w:szCs w:val="21"/>
          <w:lang w:eastAsia="nl-NL"/>
        </w:rPr>
        <w:t>Knelpunt/risico</w:t>
      </w:r>
    </w:p>
    <w:p w:rsidR="00D50F4B" w:rsidRPr="00D50F4B" w:rsidRDefault="00D50F4B" w:rsidP="00D50F4B">
      <w:pPr>
        <w:spacing w:after="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 xml:space="preserve">Bij het plaatsen van een pallet in een stelling is het risico aanwezig dat de pallet in de aangrenzende stelling per ongeluk doorschuift.  </w:t>
      </w:r>
    </w:p>
    <w:p w:rsidR="00D50F4B" w:rsidRPr="00D50F4B" w:rsidRDefault="00D50F4B" w:rsidP="00D50F4B">
      <w:pPr>
        <w:spacing w:before="100" w:beforeAutospacing="1" w:after="100" w:afterAutospacing="1" w:line="240" w:lineRule="auto"/>
        <w:outlineLvl w:val="1"/>
        <w:rPr>
          <w:rFonts w:ascii="Arial" w:eastAsia="Times New Roman" w:hAnsi="Arial" w:cs="Arial"/>
          <w:color w:val="B1005D"/>
          <w:sz w:val="21"/>
          <w:szCs w:val="21"/>
          <w:lang w:eastAsia="nl-NL"/>
        </w:rPr>
      </w:pPr>
      <w:r w:rsidRPr="00D50F4B">
        <w:rPr>
          <w:rFonts w:ascii="Arial" w:eastAsia="Times New Roman" w:hAnsi="Arial" w:cs="Arial"/>
          <w:color w:val="B1005D"/>
          <w:sz w:val="21"/>
          <w:szCs w:val="21"/>
          <w:lang w:eastAsia="nl-NL"/>
        </w:rPr>
        <w:t>Maatregel/oplossing</w:t>
      </w:r>
    </w:p>
    <w:p w:rsidR="00D50F4B" w:rsidRPr="00D50F4B" w:rsidRDefault="00D50F4B" w:rsidP="00D50F4B">
      <w:pPr>
        <w:spacing w:after="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 xml:space="preserve">Plaats een doorschuifbeveiliging of palletaanslag of -stop. Een palletaanslag of -stop is meestal een stalen profiel, kabel, of stootblok dat met een afstandshouder op het achterste juk is gebout of ingehaakt. Deze voorziening voorkomt dat de pallet te diep wordt weggezet en achter uit de stelling valt. </w:t>
      </w:r>
    </w:p>
    <w:p w:rsidR="00D50F4B" w:rsidRPr="00D50F4B" w:rsidRDefault="00D50F4B" w:rsidP="00D50F4B">
      <w:pPr>
        <w:spacing w:after="24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 xml:space="preserve">Een doorschuifbeveiliging is een halverwege en overdwars in de stelling geplaatst stalen profiel, dat ervoor zorgt dat achter elkaar geplaatste pallets elkaar niet kunnen raken. Dit voorkomt dat de ene pallet per ongeluk de andere doorschuift. </w:t>
      </w:r>
    </w:p>
    <w:p w:rsidR="00D50F4B" w:rsidRPr="00D50F4B" w:rsidRDefault="00D50F4B" w:rsidP="00D50F4B">
      <w:pPr>
        <w:spacing w:after="24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Aandachtspunt:</w:t>
      </w:r>
      <w:r w:rsidRPr="00D50F4B">
        <w:rPr>
          <w:rFonts w:ascii="Arial" w:eastAsia="Times New Roman" w:hAnsi="Arial" w:cs="Arial"/>
          <w:color w:val="000000"/>
          <w:sz w:val="17"/>
          <w:szCs w:val="17"/>
          <w:lang w:eastAsia="nl-NL"/>
        </w:rPr>
        <w:br/>
        <w:t xml:space="preserve">Er bestaat de mogelijkheid dat medewerkers minder goede opletten. De genoemde beveiligingen kunnen uitnodigen om de pallet er met grof geweld tegenaan te zetten. </w:t>
      </w:r>
    </w:p>
    <w:p w:rsidR="00D50F4B" w:rsidRPr="00D50F4B" w:rsidRDefault="00D50F4B" w:rsidP="00D50F4B">
      <w:pPr>
        <w:spacing w:after="24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 xml:space="preserve">De beste oplossing is een goede maatvoering in stellingdiepte, dat wil zeggen dat de gebruikte palletmaten precies zijn afgestemd op de stellingdiepte. Let dat er sprake is van goede ladingdragers. </w:t>
      </w:r>
    </w:p>
    <w:p w:rsidR="00D50F4B" w:rsidRPr="00D50F4B" w:rsidRDefault="00D50F4B" w:rsidP="00D50F4B">
      <w:pPr>
        <w:spacing w:after="240" w:line="240" w:lineRule="auto"/>
        <w:rPr>
          <w:rFonts w:ascii="Arial" w:eastAsia="Times New Roman" w:hAnsi="Arial" w:cs="Arial"/>
          <w:color w:val="000000"/>
          <w:sz w:val="17"/>
          <w:szCs w:val="17"/>
          <w:lang w:eastAsia="nl-NL"/>
        </w:rPr>
      </w:pPr>
      <w:r w:rsidRPr="00D50F4B">
        <w:rPr>
          <w:rFonts w:ascii="Arial" w:eastAsia="Times New Roman" w:hAnsi="Arial" w:cs="Arial"/>
          <w:color w:val="000000"/>
          <w:sz w:val="17"/>
          <w:szCs w:val="17"/>
          <w:lang w:eastAsia="nl-NL"/>
        </w:rPr>
        <w:t xml:space="preserve">Als een stelling dicht tegen een magazijnmuur staat, kan een palletstop nuttig zijn om te voorkomen dat de muur te veel beschadigd. </w:t>
      </w:r>
    </w:p>
    <w:p w:rsidR="00D50F4B" w:rsidRDefault="00D50F4B" w:rsidP="00D50F4B">
      <w:pPr>
        <w:pStyle w:val="Normaalweb"/>
        <w:rPr>
          <w:rFonts w:ascii="Arial" w:hAnsi="Arial" w:cs="Arial"/>
          <w:color w:val="000000"/>
          <w:sz w:val="17"/>
          <w:szCs w:val="17"/>
        </w:rPr>
      </w:pPr>
      <w:r>
        <w:rPr>
          <w:rFonts w:ascii="Arial" w:hAnsi="Arial" w:cs="Arial"/>
          <w:noProof/>
          <w:color w:val="000000"/>
          <w:sz w:val="17"/>
          <w:szCs w:val="17"/>
        </w:rPr>
        <w:drawing>
          <wp:anchor distT="0" distB="0" distL="0" distR="0" simplePos="0" relativeHeight="251658240" behindDoc="0" locked="0" layoutInCell="1" allowOverlap="0" wp14:anchorId="71E8C698" wp14:editId="0A179D13">
            <wp:simplePos x="0" y="0"/>
            <wp:positionH relativeFrom="column">
              <wp:align>left</wp:align>
            </wp:positionH>
            <wp:positionV relativeFrom="line">
              <wp:posOffset>0</wp:posOffset>
            </wp:positionV>
            <wp:extent cx="1571625" cy="1571625"/>
            <wp:effectExtent l="0" t="0" r="9525" b="9525"/>
            <wp:wrapSquare wrapText="bothSides"/>
            <wp:docPr id="1" name="Afbeelding 1" descr="http://arbocatalogus.wijn.nl/lmimg/Beeldbank/Eindbladen/pallet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bocatalogus.wijn.nl/lmimg/Beeldbank/Eindbladen/palletsto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17"/>
          <w:szCs w:val="17"/>
        </w:rPr>
        <w:t xml:space="preserve">  </w:t>
      </w:r>
    </w:p>
    <w:p w:rsidR="00D50F4B" w:rsidRDefault="00D50F4B" w:rsidP="00D50F4B">
      <w:pPr>
        <w:pStyle w:val="Normaalweb"/>
        <w:rPr>
          <w:rFonts w:ascii="Arial" w:hAnsi="Arial" w:cs="Arial"/>
          <w:color w:val="000000"/>
          <w:sz w:val="17"/>
          <w:szCs w:val="17"/>
        </w:rPr>
      </w:pPr>
      <w:r>
        <w:rPr>
          <w:rFonts w:ascii="Arial" w:hAnsi="Arial" w:cs="Arial"/>
          <w:color w:val="000000"/>
          <w:sz w:val="17"/>
          <w:szCs w:val="17"/>
        </w:rPr>
        <w:t xml:space="preserve">  </w:t>
      </w:r>
    </w:p>
    <w:p w:rsidR="00D50F4B" w:rsidRDefault="00D50F4B" w:rsidP="00D50F4B">
      <w:pPr>
        <w:pStyle w:val="Normaalweb"/>
        <w:rPr>
          <w:rFonts w:ascii="Arial" w:hAnsi="Arial" w:cs="Arial"/>
          <w:color w:val="000000"/>
          <w:sz w:val="17"/>
          <w:szCs w:val="17"/>
        </w:rPr>
      </w:pPr>
      <w:r>
        <w:rPr>
          <w:rFonts w:ascii="Arial" w:hAnsi="Arial" w:cs="Arial"/>
          <w:color w:val="000000"/>
          <w:sz w:val="17"/>
          <w:szCs w:val="17"/>
        </w:rPr>
        <w:t xml:space="preserve">Veiligheidsaanslag om te voorkomen dat pallets te diep geplaatst worden. De palletstop wordt met bouten en moeren rechtstreeks op het staanderprofiel bevestigd. </w:t>
      </w:r>
    </w:p>
    <w:bookmarkEnd w:id="0"/>
    <w:p w:rsidR="006847F0" w:rsidRDefault="006847F0"/>
    <w:sectPr w:rsidR="00684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4B"/>
    <w:rsid w:val="006847F0"/>
    <w:rsid w:val="00D50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0F4B"/>
    <w:pPr>
      <w:spacing w:before="100" w:beforeAutospacing="1" w:after="100" w:afterAutospacing="1" w:line="240" w:lineRule="auto"/>
      <w:outlineLvl w:val="0"/>
    </w:pPr>
    <w:rPr>
      <w:rFonts w:ascii="Arial" w:eastAsia="Times New Roman" w:hAnsi="Arial" w:cs="Arial"/>
      <w:color w:val="B1005D"/>
      <w:kern w:val="36"/>
      <w:sz w:val="24"/>
      <w:szCs w:val="24"/>
      <w:lang w:eastAsia="nl-NL"/>
    </w:rPr>
  </w:style>
  <w:style w:type="paragraph" w:styleId="Kop2">
    <w:name w:val="heading 2"/>
    <w:basedOn w:val="Standaard"/>
    <w:link w:val="Kop2Char"/>
    <w:uiPriority w:val="9"/>
    <w:qFormat/>
    <w:rsid w:val="00D50F4B"/>
    <w:pPr>
      <w:spacing w:before="100" w:beforeAutospacing="1" w:after="100" w:afterAutospacing="1" w:line="240" w:lineRule="auto"/>
      <w:outlineLvl w:val="1"/>
    </w:pPr>
    <w:rPr>
      <w:rFonts w:ascii="Arial" w:eastAsia="Times New Roman" w:hAnsi="Arial" w:cs="Arial"/>
      <w:color w:val="B1005D"/>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F4B"/>
    <w:rPr>
      <w:rFonts w:ascii="Arial" w:eastAsia="Times New Roman" w:hAnsi="Arial" w:cs="Arial"/>
      <w:color w:val="B1005D"/>
      <w:kern w:val="36"/>
      <w:sz w:val="24"/>
      <w:szCs w:val="24"/>
      <w:lang w:eastAsia="nl-NL"/>
    </w:rPr>
  </w:style>
  <w:style w:type="character" w:customStyle="1" w:styleId="Kop2Char">
    <w:name w:val="Kop 2 Char"/>
    <w:basedOn w:val="Standaardalinea-lettertype"/>
    <w:link w:val="Kop2"/>
    <w:uiPriority w:val="9"/>
    <w:rsid w:val="00D50F4B"/>
    <w:rPr>
      <w:rFonts w:ascii="Arial" w:eastAsia="Times New Roman" w:hAnsi="Arial" w:cs="Arial"/>
      <w:color w:val="B1005D"/>
      <w:sz w:val="21"/>
      <w:szCs w:val="21"/>
      <w:lang w:eastAsia="nl-NL"/>
    </w:rPr>
  </w:style>
  <w:style w:type="paragraph" w:styleId="Normaalweb">
    <w:name w:val="Normal (Web)"/>
    <w:basedOn w:val="Standaard"/>
    <w:uiPriority w:val="99"/>
    <w:semiHidden/>
    <w:unhideWhenUsed/>
    <w:rsid w:val="00D50F4B"/>
    <w:pPr>
      <w:spacing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D50F4B"/>
    <w:pPr>
      <w:spacing w:before="100" w:beforeAutospacing="1" w:after="100" w:afterAutospacing="1" w:line="240" w:lineRule="auto"/>
      <w:outlineLvl w:val="0"/>
    </w:pPr>
    <w:rPr>
      <w:rFonts w:ascii="Arial" w:eastAsia="Times New Roman" w:hAnsi="Arial" w:cs="Arial"/>
      <w:color w:val="B1005D"/>
      <w:kern w:val="36"/>
      <w:sz w:val="24"/>
      <w:szCs w:val="24"/>
      <w:lang w:eastAsia="nl-NL"/>
    </w:rPr>
  </w:style>
  <w:style w:type="paragraph" w:styleId="Kop2">
    <w:name w:val="heading 2"/>
    <w:basedOn w:val="Standaard"/>
    <w:link w:val="Kop2Char"/>
    <w:uiPriority w:val="9"/>
    <w:qFormat/>
    <w:rsid w:val="00D50F4B"/>
    <w:pPr>
      <w:spacing w:before="100" w:beforeAutospacing="1" w:after="100" w:afterAutospacing="1" w:line="240" w:lineRule="auto"/>
      <w:outlineLvl w:val="1"/>
    </w:pPr>
    <w:rPr>
      <w:rFonts w:ascii="Arial" w:eastAsia="Times New Roman" w:hAnsi="Arial" w:cs="Arial"/>
      <w:color w:val="B1005D"/>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50F4B"/>
    <w:rPr>
      <w:rFonts w:ascii="Arial" w:eastAsia="Times New Roman" w:hAnsi="Arial" w:cs="Arial"/>
      <w:color w:val="B1005D"/>
      <w:kern w:val="36"/>
      <w:sz w:val="24"/>
      <w:szCs w:val="24"/>
      <w:lang w:eastAsia="nl-NL"/>
    </w:rPr>
  </w:style>
  <w:style w:type="character" w:customStyle="1" w:styleId="Kop2Char">
    <w:name w:val="Kop 2 Char"/>
    <w:basedOn w:val="Standaardalinea-lettertype"/>
    <w:link w:val="Kop2"/>
    <w:uiPriority w:val="9"/>
    <w:rsid w:val="00D50F4B"/>
    <w:rPr>
      <w:rFonts w:ascii="Arial" w:eastAsia="Times New Roman" w:hAnsi="Arial" w:cs="Arial"/>
      <w:color w:val="B1005D"/>
      <w:sz w:val="21"/>
      <w:szCs w:val="21"/>
      <w:lang w:eastAsia="nl-NL"/>
    </w:rPr>
  </w:style>
  <w:style w:type="paragraph" w:styleId="Normaalweb">
    <w:name w:val="Normal (Web)"/>
    <w:basedOn w:val="Standaard"/>
    <w:uiPriority w:val="99"/>
    <w:semiHidden/>
    <w:unhideWhenUsed/>
    <w:rsid w:val="00D50F4B"/>
    <w:pPr>
      <w:spacing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6194">
      <w:bodyDiv w:val="1"/>
      <w:marLeft w:val="0"/>
      <w:marRight w:val="0"/>
      <w:marTop w:val="0"/>
      <w:marBottom w:val="0"/>
      <w:divBdr>
        <w:top w:val="none" w:sz="0" w:space="0" w:color="auto"/>
        <w:left w:val="none" w:sz="0" w:space="0" w:color="auto"/>
        <w:bottom w:val="none" w:sz="0" w:space="0" w:color="auto"/>
        <w:right w:val="none" w:sz="0" w:space="0" w:color="auto"/>
      </w:divBdr>
      <w:divsChild>
        <w:div w:id="486556444">
          <w:marLeft w:val="0"/>
          <w:marRight w:val="0"/>
          <w:marTop w:val="0"/>
          <w:marBottom w:val="0"/>
          <w:divBdr>
            <w:top w:val="none" w:sz="0" w:space="0" w:color="auto"/>
            <w:left w:val="none" w:sz="0" w:space="0" w:color="auto"/>
            <w:bottom w:val="none" w:sz="0" w:space="0" w:color="auto"/>
            <w:right w:val="none" w:sz="0" w:space="0" w:color="auto"/>
          </w:divBdr>
          <w:divsChild>
            <w:div w:id="1734961584">
              <w:marLeft w:val="0"/>
              <w:marRight w:val="0"/>
              <w:marTop w:val="0"/>
              <w:marBottom w:val="0"/>
              <w:divBdr>
                <w:top w:val="none" w:sz="0" w:space="0" w:color="auto"/>
                <w:left w:val="none" w:sz="0" w:space="0" w:color="auto"/>
                <w:bottom w:val="none" w:sz="0" w:space="0" w:color="auto"/>
                <w:right w:val="none" w:sz="0" w:space="0" w:color="auto"/>
              </w:divBdr>
              <w:divsChild>
                <w:div w:id="2494326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07034392">
      <w:bodyDiv w:val="1"/>
      <w:marLeft w:val="0"/>
      <w:marRight w:val="0"/>
      <w:marTop w:val="0"/>
      <w:marBottom w:val="0"/>
      <w:divBdr>
        <w:top w:val="none" w:sz="0" w:space="0" w:color="auto"/>
        <w:left w:val="none" w:sz="0" w:space="0" w:color="auto"/>
        <w:bottom w:val="none" w:sz="0" w:space="0" w:color="auto"/>
        <w:right w:val="none" w:sz="0" w:space="0" w:color="auto"/>
      </w:divBdr>
      <w:divsChild>
        <w:div w:id="1927155386">
          <w:marLeft w:val="0"/>
          <w:marRight w:val="0"/>
          <w:marTop w:val="0"/>
          <w:marBottom w:val="0"/>
          <w:divBdr>
            <w:top w:val="none" w:sz="0" w:space="0" w:color="auto"/>
            <w:left w:val="none" w:sz="0" w:space="0" w:color="auto"/>
            <w:bottom w:val="none" w:sz="0" w:space="0" w:color="auto"/>
            <w:right w:val="none" w:sz="0" w:space="0" w:color="auto"/>
          </w:divBdr>
          <w:divsChild>
            <w:div w:id="1783956617">
              <w:marLeft w:val="0"/>
              <w:marRight w:val="0"/>
              <w:marTop w:val="0"/>
              <w:marBottom w:val="0"/>
              <w:divBdr>
                <w:top w:val="none" w:sz="0" w:space="0" w:color="auto"/>
                <w:left w:val="none" w:sz="0" w:space="0" w:color="auto"/>
                <w:bottom w:val="none" w:sz="0" w:space="0" w:color="auto"/>
                <w:right w:val="none" w:sz="0" w:space="0" w:color="auto"/>
              </w:divBdr>
              <w:divsChild>
                <w:div w:id="97678944">
                  <w:marLeft w:val="0"/>
                  <w:marRight w:val="0"/>
                  <w:marTop w:val="150"/>
                  <w:marBottom w:val="0"/>
                  <w:divBdr>
                    <w:top w:val="none" w:sz="0" w:space="0" w:color="auto"/>
                    <w:left w:val="none" w:sz="0" w:space="0" w:color="auto"/>
                    <w:bottom w:val="none" w:sz="0" w:space="0" w:color="auto"/>
                    <w:right w:val="none" w:sz="0" w:space="0" w:color="auto"/>
                  </w:divBdr>
                </w:div>
                <w:div w:id="18938826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2011-03-08T12:05:00Z</dcterms:created>
  <dcterms:modified xsi:type="dcterms:W3CDTF">2011-03-08T12:06:00Z</dcterms:modified>
</cp:coreProperties>
</file>